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14EB9BE" w14:textId="77777777" w:rsidR="001C278E" w:rsidRPr="003B65CB" w:rsidRDefault="00487903" w:rsidP="001C278E">
      <w:pPr>
        <w:spacing w:after="120"/>
        <w:ind w:right="425"/>
        <w:rPr>
          <w:rStyle w:val="Formatvorlage11pt"/>
          <w:rFonts w:asciiTheme="minorHAnsi" w:eastAsiaTheme="minorHAnsi" w:hAnsiTheme="minorHAnsi" w:cstheme="minorBidi"/>
          <w:bCs w:val="0"/>
          <w:spacing w:val="0"/>
          <w:szCs w:val="24"/>
          <w:lang w:eastAsia="en-US"/>
        </w:rPr>
      </w:pPr>
      <w:r w:rsidRPr="009B7CE8">
        <w:rPr>
          <w:rStyle w:val="Formatvorlage11pt"/>
          <w:b/>
          <w:sz w:val="28"/>
          <w:szCs w:val="40"/>
        </w:rPr>
        <w:t>Presseinformation</w:t>
      </w:r>
    </w:p>
    <w:p w14:paraId="44385104" w14:textId="77777777" w:rsidR="001C278E" w:rsidRDefault="00487903" w:rsidP="001C278E">
      <w:pPr>
        <w:ind w:right="425"/>
        <w:rPr>
          <w:rStyle w:val="Formatvorlage11pt"/>
        </w:rPr>
      </w:pPr>
      <w:r w:rsidRPr="009B7CE8">
        <w:rPr>
          <w:rStyle w:val="Formatvorlage11pt"/>
          <w:sz w:val="22"/>
          <w:szCs w:val="20"/>
        </w:rPr>
        <w:t xml:space="preserve">Wiesbaden, </w:t>
      </w:r>
      <w:r>
        <w:rPr>
          <w:rStyle w:val="Formatvorlage11pt"/>
          <w:sz w:val="22"/>
          <w:szCs w:val="20"/>
        </w:rPr>
        <w:t>März 2016</w:t>
      </w:r>
    </w:p>
    <w:p w14:paraId="3F88D9A0" w14:textId="77777777" w:rsidR="001C278E" w:rsidRDefault="00957D09" w:rsidP="001C278E">
      <w:pPr>
        <w:ind w:right="425"/>
        <w:rPr>
          <w:rStyle w:val="Formatvorlage11pt"/>
        </w:rPr>
      </w:pPr>
    </w:p>
    <w:p w14:paraId="0011A5E5" w14:textId="77777777" w:rsidR="001C278E" w:rsidRDefault="00487903" w:rsidP="001C278E">
      <w:pPr>
        <w:ind w:right="425"/>
        <w:rPr>
          <w:rStyle w:val="Formatvorlage11pt"/>
        </w:rPr>
      </w:pPr>
      <w:r>
        <w:rPr>
          <w:noProof/>
          <w:sz w:val="24"/>
        </w:rPr>
        <w:drawing>
          <wp:inline distT="0" distB="0" distL="0" distR="0" wp14:anchorId="34802810" wp14:editId="338DBAB1">
            <wp:extent cx="1463463" cy="1517032"/>
            <wp:effectExtent l="25400" t="0" r="9737" b="0"/>
            <wp:docPr id="2" name="Bild 1" descr="Bildschirmfoto 2016-02-22 um 18.28.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schirmfoto 2016-02-22 um 18.28.04.jpg"/>
                    <pic:cNvPicPr/>
                  </pic:nvPicPr>
                  <pic:blipFill>
                    <a:blip r:embed="rId6"/>
                    <a:stretch>
                      <a:fillRect/>
                    </a:stretch>
                  </pic:blipFill>
                  <pic:spPr>
                    <a:xfrm>
                      <a:off x="0" y="0"/>
                      <a:ext cx="1463774" cy="1517355"/>
                    </a:xfrm>
                    <a:prstGeom prst="rect">
                      <a:avLst/>
                    </a:prstGeom>
                  </pic:spPr>
                </pic:pic>
              </a:graphicData>
            </a:graphic>
          </wp:inline>
        </w:drawing>
      </w:r>
    </w:p>
    <w:p w14:paraId="401602B4" w14:textId="77777777" w:rsidR="001C278E" w:rsidRDefault="00487903" w:rsidP="001C278E">
      <w:pPr>
        <w:ind w:right="425"/>
        <w:rPr>
          <w:rStyle w:val="Formatvorlage11pt"/>
        </w:rPr>
      </w:pPr>
      <w:r>
        <w:rPr>
          <w:b/>
          <w:color w:val="FF0000"/>
          <w:sz w:val="24"/>
          <w:szCs w:val="24"/>
        </w:rPr>
        <w:t xml:space="preserve">  </w:t>
      </w:r>
    </w:p>
    <w:p w14:paraId="27729C4B" w14:textId="77777777" w:rsidR="001C278E" w:rsidRDefault="00957D09" w:rsidP="001C278E">
      <w:pPr>
        <w:ind w:right="425"/>
        <w:rPr>
          <w:rStyle w:val="Formatvorlage11pt"/>
        </w:rPr>
      </w:pPr>
    </w:p>
    <w:p w14:paraId="72E2B5BF" w14:textId="77777777" w:rsidR="00123046" w:rsidRDefault="00487903" w:rsidP="001C278E">
      <w:pPr>
        <w:ind w:right="425"/>
        <w:rPr>
          <w:b/>
          <w:color w:val="141415"/>
          <w:sz w:val="32"/>
          <w:szCs w:val="24"/>
        </w:rPr>
      </w:pPr>
      <w:r>
        <w:rPr>
          <w:b/>
          <w:color w:val="141415"/>
          <w:sz w:val="32"/>
          <w:szCs w:val="24"/>
        </w:rPr>
        <w:t>Bürgerspital Würzburg</w:t>
      </w:r>
      <w:r w:rsidRPr="00643788">
        <w:rPr>
          <w:b/>
          <w:color w:val="141415"/>
          <w:sz w:val="32"/>
          <w:szCs w:val="24"/>
        </w:rPr>
        <w:t xml:space="preserve"> </w:t>
      </w:r>
    </w:p>
    <w:p w14:paraId="7E634BAE" w14:textId="77777777" w:rsidR="00123046" w:rsidRPr="00123046" w:rsidRDefault="00487903" w:rsidP="001C278E">
      <w:pPr>
        <w:ind w:right="425"/>
        <w:rPr>
          <w:b/>
          <w:color w:val="141415"/>
          <w:sz w:val="28"/>
          <w:szCs w:val="24"/>
        </w:rPr>
      </w:pPr>
      <w:r w:rsidRPr="00123046">
        <w:rPr>
          <w:b/>
          <w:color w:val="141415"/>
          <w:sz w:val="28"/>
          <w:szCs w:val="24"/>
        </w:rPr>
        <w:t xml:space="preserve">700 Jahre Stiftung und Weinbau in einem Buch </w:t>
      </w:r>
    </w:p>
    <w:p w14:paraId="425B569C" w14:textId="77777777" w:rsidR="005D7A8F" w:rsidRDefault="00957D09" w:rsidP="001C278E">
      <w:pPr>
        <w:ind w:right="425"/>
        <w:rPr>
          <w:color w:val="141415"/>
          <w:szCs w:val="24"/>
        </w:rPr>
      </w:pPr>
    </w:p>
    <w:p w14:paraId="45167703" w14:textId="77777777" w:rsidR="00741881" w:rsidRDefault="00957D09" w:rsidP="001C278E">
      <w:pPr>
        <w:ind w:right="425"/>
        <w:rPr>
          <w:color w:val="141415"/>
          <w:szCs w:val="24"/>
        </w:rPr>
      </w:pPr>
    </w:p>
    <w:p w14:paraId="09E08DDA" w14:textId="77777777" w:rsidR="00F34158" w:rsidRDefault="00487903" w:rsidP="001C278E">
      <w:pPr>
        <w:ind w:right="425"/>
        <w:rPr>
          <w:b/>
          <w:color w:val="141415"/>
          <w:szCs w:val="24"/>
        </w:rPr>
      </w:pPr>
      <w:r w:rsidRPr="00741881">
        <w:rPr>
          <w:b/>
          <w:color w:val="141415"/>
          <w:szCs w:val="24"/>
        </w:rPr>
        <w:t xml:space="preserve">In diesem Jahr feiert </w:t>
      </w:r>
      <w:r w:rsidR="00F34158">
        <w:rPr>
          <w:b/>
          <w:color w:val="141415"/>
          <w:szCs w:val="24"/>
        </w:rPr>
        <w:t xml:space="preserve">eine </w:t>
      </w:r>
      <w:r w:rsidRPr="00741881">
        <w:rPr>
          <w:b/>
          <w:color w:val="141415"/>
          <w:szCs w:val="24"/>
        </w:rPr>
        <w:t>Würzburg</w:t>
      </w:r>
      <w:r w:rsidR="00F34158">
        <w:rPr>
          <w:b/>
          <w:color w:val="141415"/>
          <w:szCs w:val="24"/>
        </w:rPr>
        <w:t>er Institution</w:t>
      </w:r>
      <w:r w:rsidRPr="00741881">
        <w:rPr>
          <w:b/>
          <w:color w:val="141415"/>
          <w:szCs w:val="24"/>
        </w:rPr>
        <w:t xml:space="preserve"> ein besonderes Jubiläum: </w:t>
      </w:r>
    </w:p>
    <w:p w14:paraId="06AE9CEB" w14:textId="77777777" w:rsidR="00741881" w:rsidRPr="00741881" w:rsidRDefault="00487903" w:rsidP="001C278E">
      <w:pPr>
        <w:ind w:right="425"/>
        <w:rPr>
          <w:b/>
          <w:color w:val="141415"/>
          <w:szCs w:val="24"/>
        </w:rPr>
      </w:pPr>
      <w:r w:rsidRPr="00741881">
        <w:rPr>
          <w:b/>
          <w:color w:val="141415"/>
          <w:szCs w:val="24"/>
        </w:rPr>
        <w:t xml:space="preserve">700 Jahre prägt </w:t>
      </w:r>
      <w:r>
        <w:rPr>
          <w:b/>
          <w:color w:val="141415"/>
          <w:szCs w:val="24"/>
        </w:rPr>
        <w:t xml:space="preserve">das </w:t>
      </w:r>
      <w:r w:rsidRPr="00741881">
        <w:rPr>
          <w:b/>
          <w:color w:val="141415"/>
          <w:szCs w:val="24"/>
        </w:rPr>
        <w:t xml:space="preserve">Bürgerspital zum Heiligen Geist die Stadt am </w:t>
      </w:r>
      <w:r>
        <w:rPr>
          <w:b/>
          <w:color w:val="141415"/>
          <w:szCs w:val="24"/>
        </w:rPr>
        <w:t>Main</w:t>
      </w:r>
      <w:r w:rsidRPr="00741881">
        <w:rPr>
          <w:b/>
          <w:color w:val="141415"/>
          <w:szCs w:val="24"/>
        </w:rPr>
        <w:t xml:space="preserve"> mit sozialem Engagement und Weinkultur. </w:t>
      </w:r>
    </w:p>
    <w:p w14:paraId="73C6AA1A" w14:textId="77777777" w:rsidR="001C278E" w:rsidRPr="00741881" w:rsidRDefault="00487903" w:rsidP="001C278E">
      <w:pPr>
        <w:ind w:right="425"/>
        <w:rPr>
          <w:b/>
          <w:color w:val="141415"/>
          <w:szCs w:val="24"/>
        </w:rPr>
      </w:pPr>
      <w:r w:rsidRPr="00741881">
        <w:rPr>
          <w:b/>
          <w:color w:val="141415"/>
          <w:szCs w:val="24"/>
        </w:rPr>
        <w:t>Eindrucksvoll erzählt der Bildband</w:t>
      </w:r>
      <w:r>
        <w:rPr>
          <w:b/>
          <w:color w:val="141415"/>
          <w:szCs w:val="24"/>
        </w:rPr>
        <w:t xml:space="preserve"> „Bürgerspital Würzburg“</w:t>
      </w:r>
      <w:r w:rsidRPr="00741881">
        <w:rPr>
          <w:b/>
          <w:color w:val="141415"/>
          <w:szCs w:val="24"/>
        </w:rPr>
        <w:t xml:space="preserve"> von dieser einmaligen und eindrucksvollen Verbindung von Wein und sozialer Fürsorge, die seit dem </w:t>
      </w:r>
      <w:r w:rsidRPr="00741881">
        <w:rPr>
          <w:b/>
        </w:rPr>
        <w:t xml:space="preserve">14. Jahrhundert </w:t>
      </w:r>
      <w:r>
        <w:rPr>
          <w:b/>
        </w:rPr>
        <w:t xml:space="preserve">in Würzburg wegweisend gelebt wird. </w:t>
      </w:r>
    </w:p>
    <w:p w14:paraId="27789345" w14:textId="77777777" w:rsidR="00741881" w:rsidRPr="00741881" w:rsidRDefault="00957D09" w:rsidP="00123046">
      <w:pPr>
        <w:autoSpaceDE w:val="0"/>
        <w:autoSpaceDN w:val="0"/>
        <w:adjustRightInd w:val="0"/>
      </w:pPr>
    </w:p>
    <w:p w14:paraId="57B6803A" w14:textId="77777777" w:rsidR="00315B32" w:rsidRDefault="00487903" w:rsidP="00315B32">
      <w:pPr>
        <w:autoSpaceDE w:val="0"/>
        <w:autoSpaceDN w:val="0"/>
        <w:adjustRightInd w:val="0"/>
      </w:pPr>
      <w:r>
        <w:t>Der opulente Bildband erzählt die Geschichte der Stiftung durch die Jahrhunderte – von den Anfängen im Jahr 1316 bis in die Gegenwart – und bietet zugleich einen Ausblick auf die Zukunft. Er widmet sich dem einmaligen Engagement Stiftung in der Seniorenpflege und Rehabilitation alter Menschen.</w:t>
      </w:r>
    </w:p>
    <w:p w14:paraId="0F6219D3" w14:textId="77777777" w:rsidR="00315B32" w:rsidRDefault="00957D09" w:rsidP="00315B32">
      <w:pPr>
        <w:autoSpaceDE w:val="0"/>
        <w:autoSpaceDN w:val="0"/>
        <w:adjustRightInd w:val="0"/>
      </w:pPr>
    </w:p>
    <w:p w14:paraId="41856495" w14:textId="77777777" w:rsidR="00123046" w:rsidRDefault="00487903" w:rsidP="00123046">
      <w:pPr>
        <w:autoSpaceDE w:val="0"/>
        <w:autoSpaceDN w:val="0"/>
        <w:adjustRightInd w:val="0"/>
      </w:pPr>
      <w:r>
        <w:t>Das Weingut im Bürgerspital als Teil der Stiftung zählt zu den größten und traditionsreichsten Spitzenweingütern Deutschlands. Als Mitglied der deutschen Prädikatsweingüter (VDP) ist es eines derjenigen, die den fränkischen Weinen über die Landesgrenzen</w:t>
      </w:r>
    </w:p>
    <w:p w14:paraId="3570730F" w14:textId="77777777" w:rsidR="00123046" w:rsidRDefault="00487903" w:rsidP="00123046">
      <w:pPr>
        <w:autoSpaceDE w:val="0"/>
        <w:autoSpaceDN w:val="0"/>
        <w:adjustRightInd w:val="0"/>
      </w:pPr>
      <w:r>
        <w:t>hinaus zu Weltruf verholfen haben. Es prägt mit seinem Engagement nicht nur die Stadt Würzburg, sondern trägt mit seinem wirtschaftlichen Erfolg zur erfolgreichen Arbeit der Stiftung bei.</w:t>
      </w:r>
    </w:p>
    <w:p w14:paraId="35FAD281" w14:textId="77777777" w:rsidR="00447194" w:rsidRDefault="00957D09" w:rsidP="00123046">
      <w:pPr>
        <w:autoSpaceDE w:val="0"/>
        <w:autoSpaceDN w:val="0"/>
        <w:adjustRightInd w:val="0"/>
      </w:pPr>
    </w:p>
    <w:p w14:paraId="726A6059" w14:textId="77777777" w:rsidR="005D7A8F" w:rsidRDefault="00487903" w:rsidP="00123046">
      <w:pPr>
        <w:autoSpaceDE w:val="0"/>
        <w:autoSpaceDN w:val="0"/>
        <w:adjustRightInd w:val="0"/>
      </w:pPr>
      <w:r>
        <w:t>Namhafte Autoren erläutern ausführlich Historie sowie die soziale Verantwortung und Arbeit der Stiftung. Sie geben außerdem Einblick in das Weingut mit seinem 120 Hektar umfassenden, einzigartigen Lagenportfolio, erzählen vom ältesten Wein der Welt aus dem Jahr 1540, der im Keller des Bürgerspitals zu besichtigen ist, und vom berühmten Steinwein, der schon Goethe begeisterte.</w:t>
      </w:r>
    </w:p>
    <w:p w14:paraId="75FF2D17" w14:textId="77777777" w:rsidR="00123046" w:rsidRDefault="00957D09" w:rsidP="00123046">
      <w:pPr>
        <w:autoSpaceDE w:val="0"/>
        <w:autoSpaceDN w:val="0"/>
        <w:adjustRightInd w:val="0"/>
      </w:pPr>
    </w:p>
    <w:p w14:paraId="5971C7CF" w14:textId="77777777" w:rsidR="00D20303" w:rsidRDefault="00487903" w:rsidP="00123046">
      <w:pPr>
        <w:autoSpaceDE w:val="0"/>
        <w:autoSpaceDN w:val="0"/>
        <w:adjustRightInd w:val="0"/>
      </w:pPr>
      <w:r>
        <w:t>Zahlreiche stimmungsvolle Aufnahmen zeigen die enge Verbundenheit von Würzburg und »seinem« Bürgerspital.</w:t>
      </w:r>
    </w:p>
    <w:p w14:paraId="7D0B4529" w14:textId="77777777" w:rsidR="005D7A8F" w:rsidRDefault="00957D09" w:rsidP="00123046">
      <w:pPr>
        <w:autoSpaceDE w:val="0"/>
        <w:autoSpaceDN w:val="0"/>
        <w:adjustRightInd w:val="0"/>
      </w:pPr>
    </w:p>
    <w:p w14:paraId="3469247D" w14:textId="77777777" w:rsidR="005D7A8F" w:rsidRDefault="00957D09" w:rsidP="005D7A8F">
      <w:pPr>
        <w:autoSpaceDE w:val="0"/>
        <w:autoSpaceDN w:val="0"/>
        <w:adjustRightInd w:val="0"/>
      </w:pPr>
    </w:p>
    <w:p w14:paraId="40A9AD25" w14:textId="77777777" w:rsidR="00123046" w:rsidRDefault="00957D09" w:rsidP="00123046">
      <w:pPr>
        <w:autoSpaceDE w:val="0"/>
        <w:autoSpaceDN w:val="0"/>
        <w:adjustRightInd w:val="0"/>
      </w:pPr>
    </w:p>
    <w:p w14:paraId="48644732" w14:textId="77777777" w:rsidR="00123046" w:rsidRDefault="00957D09" w:rsidP="001C278E">
      <w:pPr>
        <w:autoSpaceDE w:val="0"/>
        <w:autoSpaceDN w:val="0"/>
        <w:adjustRightInd w:val="0"/>
      </w:pPr>
    </w:p>
    <w:p w14:paraId="4A0C3270" w14:textId="77777777" w:rsidR="001C278E" w:rsidRDefault="00487903" w:rsidP="001C278E">
      <w:pPr>
        <w:autoSpaceDE w:val="0"/>
        <w:autoSpaceDN w:val="0"/>
        <w:adjustRightInd w:val="0"/>
        <w:rPr>
          <w:b/>
        </w:rPr>
      </w:pPr>
      <w:r w:rsidRPr="00757976">
        <w:rPr>
          <w:b/>
        </w:rPr>
        <w:t xml:space="preserve">Titel: </w:t>
      </w:r>
      <w:r w:rsidRPr="00643788">
        <w:rPr>
          <w:b/>
        </w:rPr>
        <w:t>„</w:t>
      </w:r>
      <w:r>
        <w:rPr>
          <w:b/>
        </w:rPr>
        <w:t>Bürgerspital Würzburg“</w:t>
      </w:r>
    </w:p>
    <w:p w14:paraId="50F7D465" w14:textId="77777777" w:rsidR="001C278E" w:rsidRDefault="00957D09" w:rsidP="001C278E">
      <w:pPr>
        <w:rPr>
          <w:b/>
        </w:rPr>
      </w:pPr>
    </w:p>
    <w:p w14:paraId="4E9BFB23" w14:textId="77777777" w:rsidR="001C278E" w:rsidRPr="00757976" w:rsidRDefault="00487903" w:rsidP="001C278E">
      <w:pPr>
        <w:rPr>
          <w:b/>
        </w:rPr>
      </w:pPr>
      <w:r>
        <w:rPr>
          <w:b/>
        </w:rPr>
        <w:t>Bibliograf</w:t>
      </w:r>
      <w:r w:rsidRPr="00642E08">
        <w:rPr>
          <w:b/>
        </w:rPr>
        <w:t>ische Daten:</w:t>
      </w:r>
    </w:p>
    <w:p w14:paraId="50FE3C64" w14:textId="77777777" w:rsidR="001C278E" w:rsidRPr="00757976" w:rsidRDefault="00487903" w:rsidP="001C278E">
      <w:pPr>
        <w:rPr>
          <w:szCs w:val="20"/>
        </w:rPr>
      </w:pPr>
      <w:r w:rsidRPr="00757976">
        <w:rPr>
          <w:szCs w:val="20"/>
        </w:rPr>
        <w:t>Verlag: Tre Torri Verlag GmbH</w:t>
      </w:r>
    </w:p>
    <w:p w14:paraId="445F9787" w14:textId="77777777" w:rsidR="001C278E" w:rsidRPr="004C6654" w:rsidRDefault="00487903" w:rsidP="001C278E">
      <w:pPr>
        <w:rPr>
          <w:szCs w:val="20"/>
        </w:rPr>
      </w:pPr>
      <w:r w:rsidRPr="004C6654">
        <w:rPr>
          <w:szCs w:val="20"/>
        </w:rPr>
        <w:t xml:space="preserve">Umfang: </w:t>
      </w:r>
      <w:r>
        <w:rPr>
          <w:szCs w:val="20"/>
        </w:rPr>
        <w:t>216</w:t>
      </w:r>
      <w:r w:rsidRPr="004C6654">
        <w:rPr>
          <w:szCs w:val="20"/>
        </w:rPr>
        <w:t xml:space="preserve"> Seiten</w:t>
      </w:r>
    </w:p>
    <w:p w14:paraId="2244EFA9" w14:textId="77777777" w:rsidR="001C278E" w:rsidRPr="00E910C6" w:rsidRDefault="00487903" w:rsidP="001C278E">
      <w:r w:rsidRPr="004C6654">
        <w:rPr>
          <w:szCs w:val="20"/>
        </w:rPr>
        <w:t xml:space="preserve">Format: </w:t>
      </w:r>
      <w:r w:rsidRPr="004C6654">
        <w:t>28,0 x 29,0 cm</w:t>
      </w:r>
      <w:r w:rsidRPr="00E910C6">
        <w:t xml:space="preserve">  </w:t>
      </w:r>
    </w:p>
    <w:p w14:paraId="49AAE329" w14:textId="77777777" w:rsidR="001C278E" w:rsidRPr="00757976" w:rsidRDefault="00487903" w:rsidP="001C278E">
      <w:pPr>
        <w:rPr>
          <w:szCs w:val="20"/>
        </w:rPr>
      </w:pPr>
      <w:r w:rsidRPr="00757976">
        <w:rPr>
          <w:szCs w:val="20"/>
        </w:rPr>
        <w:t>Ausstattung: Hardcover</w:t>
      </w:r>
      <w:r>
        <w:rPr>
          <w:szCs w:val="20"/>
        </w:rPr>
        <w:t xml:space="preserve"> mit Schutzumschlag</w:t>
      </w:r>
    </w:p>
    <w:p w14:paraId="3BD981A6" w14:textId="77777777" w:rsidR="001C278E" w:rsidRPr="00757976" w:rsidRDefault="00487903" w:rsidP="001C278E">
      <w:pPr>
        <w:rPr>
          <w:szCs w:val="20"/>
        </w:rPr>
      </w:pPr>
      <w:r w:rsidRPr="00123046">
        <w:rPr>
          <w:szCs w:val="20"/>
        </w:rPr>
        <w:t>ISBN</w:t>
      </w:r>
      <w:r>
        <w:rPr>
          <w:szCs w:val="20"/>
        </w:rPr>
        <w:t>:</w:t>
      </w:r>
      <w:r w:rsidRPr="00123046">
        <w:rPr>
          <w:szCs w:val="20"/>
        </w:rPr>
        <w:t xml:space="preserve"> 978-3-944628-87-5</w:t>
      </w:r>
    </w:p>
    <w:p w14:paraId="224F8A68" w14:textId="77777777" w:rsidR="001C278E" w:rsidRPr="00757976" w:rsidRDefault="00487903" w:rsidP="001C278E">
      <w:pPr>
        <w:rPr>
          <w:szCs w:val="20"/>
        </w:rPr>
      </w:pPr>
      <w:r>
        <w:rPr>
          <w:szCs w:val="20"/>
        </w:rPr>
        <w:t>ET: März 2016</w:t>
      </w:r>
    </w:p>
    <w:p w14:paraId="607D8E19" w14:textId="77777777" w:rsidR="001C278E" w:rsidRPr="00B10696" w:rsidRDefault="00957D09" w:rsidP="001C278E">
      <w:pPr>
        <w:rPr>
          <w:sz w:val="24"/>
          <w:szCs w:val="20"/>
        </w:rPr>
      </w:pPr>
    </w:p>
    <w:p w14:paraId="4BC13883" w14:textId="77777777" w:rsidR="001C278E" w:rsidRPr="00643788" w:rsidRDefault="00487903" w:rsidP="001C278E">
      <w:pPr>
        <w:tabs>
          <w:tab w:val="left" w:pos="8222"/>
        </w:tabs>
        <w:ind w:right="55"/>
        <w:rPr>
          <w:rStyle w:val="Formatvorlage11pt"/>
        </w:rPr>
      </w:pPr>
      <w:r w:rsidRPr="007F7DFC">
        <w:rPr>
          <w:rStyle w:val="Formatvorlage11pt"/>
          <w:sz w:val="22"/>
          <w:szCs w:val="18"/>
        </w:rPr>
        <w:t>Gebundener Ladenpreis</w:t>
      </w:r>
      <w:r w:rsidRPr="008C01CE">
        <w:rPr>
          <w:rStyle w:val="Formatvorlage11pt"/>
          <w:sz w:val="22"/>
          <w:szCs w:val="18"/>
        </w:rPr>
        <w:t xml:space="preserve">: </w:t>
      </w:r>
      <w:r w:rsidRPr="003A35BC">
        <w:rPr>
          <w:rStyle w:val="Formatvorlage11pt"/>
          <w:sz w:val="22"/>
          <w:szCs w:val="18"/>
        </w:rPr>
        <w:t>€ 49,90 (D), € 51,30 (A)</w:t>
      </w:r>
    </w:p>
    <w:p w14:paraId="4EA1D4DA" w14:textId="77777777" w:rsidR="001C278E" w:rsidRDefault="00957D09" w:rsidP="001C278E">
      <w:pPr>
        <w:ind w:right="423"/>
        <w:rPr>
          <w:rStyle w:val="Formatvorlage11pt"/>
        </w:rPr>
      </w:pPr>
    </w:p>
    <w:p w14:paraId="316F922D" w14:textId="77777777" w:rsidR="001C278E" w:rsidRDefault="00487903" w:rsidP="001C278E">
      <w:r w:rsidRPr="00684AAD">
        <w:rPr>
          <w:szCs w:val="18"/>
        </w:rPr>
        <w:t>Leseprobe:</w:t>
      </w:r>
      <w:r w:rsidRPr="002423F9">
        <w:t xml:space="preserve"> </w:t>
      </w:r>
      <w:r w:rsidRPr="00967A91">
        <w:rPr>
          <w:rFonts w:ascii="Calibri" w:hAnsi="Calibri" w:cs="Calibri"/>
          <w:bCs w:val="0"/>
          <w:color w:val="0B4CB4"/>
          <w:spacing w:val="0"/>
          <w:sz w:val="24"/>
          <w:szCs w:val="30"/>
          <w:u w:val="single" w:color="0B4CB4"/>
        </w:rPr>
        <w:t>http://bit.ly/1Q2Y9nF</w:t>
      </w:r>
    </w:p>
    <w:p w14:paraId="2047A02A" w14:textId="77777777" w:rsidR="001C278E" w:rsidRPr="007F7DFC" w:rsidRDefault="00957D09" w:rsidP="001C278E">
      <w:pPr>
        <w:ind w:right="423"/>
        <w:rPr>
          <w:rStyle w:val="Formatvorlage11pt"/>
        </w:rPr>
      </w:pPr>
    </w:p>
    <w:p w14:paraId="76D84099" w14:textId="77777777" w:rsidR="001C278E" w:rsidRPr="007F7DFC" w:rsidRDefault="00487903" w:rsidP="001C278E">
      <w:pPr>
        <w:tabs>
          <w:tab w:val="left" w:pos="8222"/>
        </w:tabs>
        <w:ind w:right="55"/>
        <w:outlineLvl w:val="0"/>
        <w:rPr>
          <w:szCs w:val="18"/>
        </w:rPr>
      </w:pPr>
      <w:r w:rsidRPr="007F7DFC">
        <w:rPr>
          <w:szCs w:val="18"/>
        </w:rPr>
        <w:t>Weitere Informationen zu</w:t>
      </w:r>
      <w:r>
        <w:rPr>
          <w:szCs w:val="18"/>
        </w:rPr>
        <w:t xml:space="preserve"> unserem Verlag und </w:t>
      </w:r>
      <w:r w:rsidRPr="007F7DFC">
        <w:rPr>
          <w:szCs w:val="18"/>
        </w:rPr>
        <w:t>Programm finden Sie unter</w:t>
      </w:r>
      <w:r>
        <w:rPr>
          <w:szCs w:val="18"/>
        </w:rPr>
        <w:t xml:space="preserve"> </w:t>
      </w:r>
      <w:r w:rsidRPr="00B34080">
        <w:rPr>
          <w:szCs w:val="18"/>
        </w:rPr>
        <w:t>www.tretorri.de</w:t>
      </w:r>
      <w:r>
        <w:rPr>
          <w:szCs w:val="18"/>
        </w:rPr>
        <w:t xml:space="preserve"> oder Sie besuchen uns auf Facebook.</w:t>
      </w:r>
    </w:p>
    <w:p w14:paraId="61332983" w14:textId="77777777" w:rsidR="001C278E" w:rsidRPr="007F7DFC" w:rsidRDefault="00957D09" w:rsidP="001C278E">
      <w:pPr>
        <w:tabs>
          <w:tab w:val="left" w:pos="8222"/>
        </w:tabs>
        <w:ind w:right="55"/>
        <w:outlineLvl w:val="0"/>
        <w:rPr>
          <w:szCs w:val="18"/>
        </w:rPr>
      </w:pPr>
    </w:p>
    <w:p w14:paraId="02CC7138" w14:textId="77777777" w:rsidR="001C278E" w:rsidRPr="007F7DFC" w:rsidRDefault="00487903" w:rsidP="001C278E">
      <w:pPr>
        <w:outlineLvl w:val="0"/>
        <w:rPr>
          <w:b/>
          <w:szCs w:val="20"/>
        </w:rPr>
      </w:pPr>
      <w:r w:rsidRPr="007F7DFC">
        <w:rPr>
          <w:b/>
          <w:szCs w:val="20"/>
        </w:rPr>
        <w:t>Pressekontakt</w:t>
      </w:r>
    </w:p>
    <w:p w14:paraId="782010A9" w14:textId="77777777" w:rsidR="001C278E" w:rsidRPr="007F7DFC" w:rsidRDefault="00957D09" w:rsidP="001C278E">
      <w:pPr>
        <w:rPr>
          <w:szCs w:val="20"/>
        </w:rPr>
      </w:pPr>
    </w:p>
    <w:p w14:paraId="012C20C2" w14:textId="77777777" w:rsidR="001C278E" w:rsidRPr="000C4046" w:rsidRDefault="00487903" w:rsidP="001C278E">
      <w:pPr>
        <w:rPr>
          <w:b/>
        </w:rPr>
      </w:pPr>
      <w:r w:rsidRPr="000C4046">
        <w:rPr>
          <w:b/>
        </w:rPr>
        <w:t>Pressekontakt</w:t>
      </w:r>
    </w:p>
    <w:p w14:paraId="14F1522D" w14:textId="77777777" w:rsidR="001C278E" w:rsidRPr="000C4046" w:rsidRDefault="00487903" w:rsidP="001C278E">
      <w:r w:rsidRPr="00B4747D">
        <w:rPr>
          <w:b/>
        </w:rPr>
        <w:t>Tre Torri Verlag GmbH</w:t>
      </w:r>
      <w:r>
        <w:tab/>
      </w:r>
      <w:r>
        <w:tab/>
      </w:r>
      <w:r>
        <w:tab/>
      </w:r>
      <w:r>
        <w:tab/>
      </w:r>
      <w:r w:rsidRPr="00B4747D">
        <w:rPr>
          <w:b/>
        </w:rPr>
        <w:t>Büro München</w:t>
      </w:r>
      <w:r w:rsidRPr="000C4046">
        <w:t xml:space="preserve"> </w:t>
      </w:r>
    </w:p>
    <w:p w14:paraId="08EA3576" w14:textId="77777777" w:rsidR="001C278E" w:rsidRDefault="00487903" w:rsidP="001C278E">
      <w:r>
        <w:t>Christopher Wirtgen</w:t>
      </w:r>
      <w:r>
        <w:tab/>
      </w:r>
      <w:r>
        <w:tab/>
      </w:r>
      <w:r>
        <w:tab/>
      </w:r>
      <w:r>
        <w:tab/>
      </w:r>
      <w:r>
        <w:tab/>
      </w:r>
      <w:r w:rsidRPr="000C4046">
        <w:t xml:space="preserve">Alexander Stauch </w:t>
      </w:r>
    </w:p>
    <w:p w14:paraId="1C1195D2" w14:textId="77777777" w:rsidR="001C278E" w:rsidRDefault="00487903" w:rsidP="001C278E">
      <w:r w:rsidRPr="000C4046">
        <w:t>Sonnenberger Straße 43</w:t>
      </w:r>
      <w:r>
        <w:tab/>
      </w:r>
      <w:r>
        <w:tab/>
      </w:r>
      <w:r>
        <w:tab/>
      </w:r>
      <w:r>
        <w:tab/>
        <w:t>Telefon: 089.</w:t>
      </w:r>
      <w:r w:rsidRPr="00BC6AA8">
        <w:t>89 558 226</w:t>
      </w:r>
    </w:p>
    <w:p w14:paraId="69AD5FFB" w14:textId="77777777" w:rsidR="001C278E" w:rsidRPr="00BC6AA8" w:rsidRDefault="00487903" w:rsidP="001C278E">
      <w:r w:rsidRPr="000C4046">
        <w:t>D-65191 Wiesbaden</w:t>
      </w:r>
      <w:r>
        <w:tab/>
      </w:r>
      <w:r>
        <w:tab/>
      </w:r>
      <w:r>
        <w:tab/>
      </w:r>
      <w:r>
        <w:tab/>
      </w:r>
      <w:r>
        <w:tab/>
      </w:r>
      <w:r w:rsidRPr="00BC6AA8">
        <w:t>Mobil:    0170 76 88 210</w:t>
      </w:r>
    </w:p>
    <w:p w14:paraId="3B481BB4" w14:textId="249857C6" w:rsidR="001C278E" w:rsidRPr="00BC6AA8" w:rsidRDefault="00487903" w:rsidP="001C278E">
      <w:r w:rsidRPr="000C4046">
        <w:t>Telefon</w:t>
      </w:r>
      <w:r>
        <w:t xml:space="preserve">: </w:t>
      </w:r>
      <w:r w:rsidRPr="000C4046">
        <w:t>0611.</w:t>
      </w:r>
      <w:r>
        <w:t>5055840</w:t>
      </w:r>
      <w:r>
        <w:tab/>
      </w:r>
      <w:r>
        <w:tab/>
      </w:r>
      <w:r>
        <w:tab/>
      </w:r>
      <w:r>
        <w:tab/>
      </w:r>
      <w:proofErr w:type="spellStart"/>
      <w:r w:rsidRPr="00BC6AA8">
        <w:t>Mail:</w:t>
      </w:r>
      <w:r w:rsidR="00957D09">
        <w:t>a.</w:t>
      </w:r>
      <w:r w:rsidRPr="00BC6AA8">
        <w:t>stauch@tretorri.de</w:t>
      </w:r>
      <w:proofErr w:type="spellEnd"/>
    </w:p>
    <w:p w14:paraId="585B9FC1" w14:textId="77777777" w:rsidR="001C278E" w:rsidRPr="000C4046" w:rsidRDefault="00487903" w:rsidP="001C278E">
      <w:r w:rsidRPr="000C4046">
        <w:t>Fax</w:t>
      </w:r>
      <w:r>
        <w:t>:</w:t>
      </w:r>
      <w:r w:rsidRPr="000C4046">
        <w:tab/>
        <w:t xml:space="preserve">  </w:t>
      </w:r>
      <w:r>
        <w:t xml:space="preserve">   </w:t>
      </w:r>
      <w:r w:rsidRPr="000C4046">
        <w:t>0611.</w:t>
      </w:r>
      <w:r>
        <w:t>5055842</w:t>
      </w:r>
    </w:p>
    <w:p w14:paraId="4E0CA75F" w14:textId="77777777" w:rsidR="001C278E" w:rsidRPr="000C4046" w:rsidRDefault="00487903" w:rsidP="001C278E">
      <w:r w:rsidRPr="000C4046">
        <w:t>E-Mail</w:t>
      </w:r>
      <w:r>
        <w:t>:</w:t>
      </w:r>
      <w:r w:rsidRPr="000C4046">
        <w:t xml:space="preserve">  </w:t>
      </w:r>
      <w:r>
        <w:t xml:space="preserve"> </w:t>
      </w:r>
      <w:r w:rsidRPr="000C4046">
        <w:t>presse@tretorri.de</w:t>
      </w:r>
    </w:p>
    <w:p w14:paraId="567DD5CE" w14:textId="77777777" w:rsidR="001C278E" w:rsidRPr="007F7DFC" w:rsidRDefault="00957D09" w:rsidP="001C278E">
      <w:pPr>
        <w:ind w:right="423"/>
        <w:rPr>
          <w:szCs w:val="20"/>
        </w:rPr>
      </w:pPr>
      <w:bookmarkStart w:id="0" w:name="_GoBack"/>
      <w:bookmarkEnd w:id="0"/>
    </w:p>
    <w:sectPr w:rsidR="001C278E" w:rsidRPr="007F7DFC" w:rsidSect="001C278E">
      <w:headerReference w:type="default" r:id="rId7"/>
      <w:pgSz w:w="11906" w:h="16838" w:code="9"/>
      <w:pgMar w:top="1418" w:right="1418" w:bottom="1134" w:left="1418" w:header="709"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3A337CB" w14:textId="77777777" w:rsidR="00487903" w:rsidRDefault="00487903">
      <w:r>
        <w:separator/>
      </w:r>
    </w:p>
  </w:endnote>
  <w:endnote w:type="continuationSeparator" w:id="0">
    <w:p w14:paraId="2E163B69" w14:textId="77777777" w:rsidR="00487903" w:rsidRDefault="004879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auto"/>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Yu Gothic Light">
    <w:altName w:val="游ゴシック Light"/>
    <w:panose1 w:val="00000000000000000000"/>
    <w:charset w:val="80"/>
    <w:family w:val="roman"/>
    <w:notTrueType/>
    <w:pitch w:val="default"/>
  </w:font>
  <w:font w:name="Calibri Light">
    <w:panose1 w:val="020F0302020204030204"/>
    <w:charset w:val="00"/>
    <w:family w:val="swiss"/>
    <w:pitch w:val="variable"/>
    <w:sig w:usb0="A00002EF" w:usb1="4000207B" w:usb2="00000000" w:usb3="00000000" w:csb0="0000019F" w:csb1="00000000"/>
  </w:font>
  <w:font w:name="Yu Mincho">
    <w:altName w:val="游明朝"/>
    <w:panose1 w:val="00000000000000000000"/>
    <w:charset w:val="8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F3FD9B6" w14:textId="77777777" w:rsidR="00487903" w:rsidRDefault="00487903">
      <w:r>
        <w:separator/>
      </w:r>
    </w:p>
  </w:footnote>
  <w:footnote w:type="continuationSeparator" w:id="0">
    <w:p w14:paraId="43FF66C9" w14:textId="77777777" w:rsidR="00487903" w:rsidRDefault="0048790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C7CAF9" w14:textId="77777777" w:rsidR="00741881" w:rsidRDefault="00487903">
    <w:pPr>
      <w:pStyle w:val="Kopfzeile"/>
    </w:pPr>
    <w:r>
      <w:rPr>
        <w:noProof/>
      </w:rPr>
      <w:drawing>
        <wp:inline distT="0" distB="0" distL="0" distR="0" wp14:anchorId="7670311F" wp14:editId="49196BB8">
          <wp:extent cx="6711950" cy="1555750"/>
          <wp:effectExtent l="0" t="0" r="0" b="0"/>
          <wp:docPr id="1" name="Bild 1" descr="TTkopf%20kräftig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Tkopf%20kräftige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711950" cy="1555750"/>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oNotTrackMoves/>
  <w:defaultTabStop w:val="709"/>
  <w:hyphenationZone w:val="425"/>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2"/>
  </w:compat>
  <w:rsids>
    <w:rsidRoot w:val="009F69F6"/>
    <w:rsid w:val="00487903"/>
    <w:rsid w:val="00957D09"/>
    <w:rsid w:val="009F69F6"/>
    <w:rsid w:val="00E46431"/>
    <w:rsid w:val="00F34158"/>
    <w:rsid w:val="00FF72CA"/>
  </w:rsids>
  <m:mathPr>
    <m:mathFont m:val="Cambria Math"/>
    <m:brkBin m:val="before"/>
    <m:brkBinSub m:val="--"/>
    <m:smallFrac/>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795BED04"/>
  <w15:docId w15:val="{9E1F6272-4EF6-44B4-BD65-6B29973811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2">
    <w:lsdException w:name="heading 9" w:semiHidden="1" w:unhideWhenUsed="1"/>
    <w:lsdException w:name="index 1"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atentStyles>
  <w:style w:type="paragraph" w:default="1" w:styleId="Standard">
    <w:name w:val="Normal"/>
    <w:qFormat/>
    <w:rsid w:val="00ED208A"/>
    <w:rPr>
      <w:rFonts w:ascii="Arial" w:hAnsi="Arial" w:cs="Arial"/>
      <w:bCs/>
      <w:spacing w:val="36"/>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D12EF7"/>
    <w:pPr>
      <w:tabs>
        <w:tab w:val="center" w:pos="4536"/>
        <w:tab w:val="right" w:pos="9072"/>
      </w:tabs>
    </w:pPr>
  </w:style>
  <w:style w:type="paragraph" w:styleId="Fuzeile">
    <w:name w:val="footer"/>
    <w:basedOn w:val="Standard"/>
    <w:rsid w:val="00D12EF7"/>
    <w:pPr>
      <w:tabs>
        <w:tab w:val="center" w:pos="4536"/>
        <w:tab w:val="right" w:pos="9072"/>
      </w:tabs>
    </w:pPr>
  </w:style>
  <w:style w:type="paragraph" w:styleId="Sprechblasentext">
    <w:name w:val="Balloon Text"/>
    <w:basedOn w:val="Standard"/>
    <w:semiHidden/>
    <w:rsid w:val="00924057"/>
    <w:rPr>
      <w:rFonts w:ascii="Tahoma" w:hAnsi="Tahoma" w:cs="Tahoma"/>
      <w:sz w:val="16"/>
      <w:szCs w:val="16"/>
    </w:rPr>
  </w:style>
  <w:style w:type="table" w:styleId="Tabellenraster">
    <w:name w:val="Table Grid"/>
    <w:basedOn w:val="NormaleTabelle"/>
    <w:rsid w:val="00A8629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rmatvorlage11pt">
    <w:name w:val="Formatvorlage 11 pt"/>
    <w:rsid w:val="0092114E"/>
    <w:rPr>
      <w:sz w:val="24"/>
    </w:rPr>
  </w:style>
  <w:style w:type="character" w:customStyle="1" w:styleId="dunkelgraufs-10lh-12">
    <w:name w:val="dunkelgrau fs-10 lh-12"/>
    <w:basedOn w:val="Absatz-Standardschriftart"/>
    <w:rsid w:val="001E426C"/>
  </w:style>
  <w:style w:type="character" w:styleId="Hyperlink">
    <w:name w:val="Hyperlink"/>
    <w:rsid w:val="00154AA2"/>
    <w:rPr>
      <w:color w:val="0000FF"/>
      <w:u w:val="single"/>
    </w:rPr>
  </w:style>
  <w:style w:type="character" w:styleId="Kommentarzeichen">
    <w:name w:val="annotation reference"/>
    <w:rsid w:val="00D1148D"/>
    <w:rPr>
      <w:sz w:val="16"/>
      <w:szCs w:val="16"/>
    </w:rPr>
  </w:style>
  <w:style w:type="paragraph" w:styleId="Kommentartext">
    <w:name w:val="annotation text"/>
    <w:basedOn w:val="Standard"/>
    <w:link w:val="KommentartextZchn"/>
    <w:rsid w:val="00D1148D"/>
    <w:rPr>
      <w:rFonts w:cs="Times New Roman"/>
      <w:sz w:val="20"/>
      <w:szCs w:val="20"/>
    </w:rPr>
  </w:style>
  <w:style w:type="character" w:customStyle="1" w:styleId="KommentartextZchn">
    <w:name w:val="Kommentartext Zchn"/>
    <w:link w:val="Kommentartext"/>
    <w:rsid w:val="00D1148D"/>
    <w:rPr>
      <w:rFonts w:ascii="Arial" w:hAnsi="Arial" w:cs="Arial"/>
      <w:bCs/>
      <w:spacing w:val="36"/>
    </w:rPr>
  </w:style>
  <w:style w:type="paragraph" w:styleId="Kommentarthema">
    <w:name w:val="annotation subject"/>
    <w:basedOn w:val="Kommentartext"/>
    <w:next w:val="Kommentartext"/>
    <w:link w:val="KommentarthemaZchn"/>
    <w:rsid w:val="00D1148D"/>
    <w:rPr>
      <w:b/>
    </w:rPr>
  </w:style>
  <w:style w:type="character" w:customStyle="1" w:styleId="KommentarthemaZchn">
    <w:name w:val="Kommentarthema Zchn"/>
    <w:link w:val="Kommentarthema"/>
    <w:rsid w:val="00D1148D"/>
    <w:rPr>
      <w:rFonts w:ascii="Arial" w:hAnsi="Arial" w:cs="Arial"/>
      <w:b/>
      <w:bCs/>
      <w:spacing w:val="36"/>
    </w:rPr>
  </w:style>
  <w:style w:type="character" w:styleId="Hervorhebung">
    <w:name w:val="Emphasis"/>
    <w:uiPriority w:val="20"/>
    <w:qFormat/>
    <w:rsid w:val="00B35693"/>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380702">
      <w:bodyDiv w:val="1"/>
      <w:marLeft w:val="0"/>
      <w:marRight w:val="0"/>
      <w:marTop w:val="0"/>
      <w:marBottom w:val="0"/>
      <w:divBdr>
        <w:top w:val="none" w:sz="0" w:space="0" w:color="auto"/>
        <w:left w:val="none" w:sz="0" w:space="0" w:color="auto"/>
        <w:bottom w:val="none" w:sz="0" w:space="0" w:color="auto"/>
        <w:right w:val="none" w:sz="0" w:space="0" w:color="auto"/>
      </w:divBdr>
      <w:divsChild>
        <w:div w:id="706296392">
          <w:marLeft w:val="0"/>
          <w:marRight w:val="0"/>
          <w:marTop w:val="0"/>
          <w:marBottom w:val="0"/>
          <w:divBdr>
            <w:top w:val="none" w:sz="0" w:space="0" w:color="auto"/>
            <w:left w:val="none" w:sz="0" w:space="0" w:color="auto"/>
            <w:bottom w:val="none" w:sz="0" w:space="0" w:color="auto"/>
            <w:right w:val="none" w:sz="0" w:space="0" w:color="auto"/>
          </w:divBdr>
          <w:divsChild>
            <w:div w:id="512498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9229025">
      <w:bodyDiv w:val="1"/>
      <w:marLeft w:val="0"/>
      <w:marRight w:val="0"/>
      <w:marTop w:val="0"/>
      <w:marBottom w:val="0"/>
      <w:divBdr>
        <w:top w:val="none" w:sz="0" w:space="0" w:color="auto"/>
        <w:left w:val="none" w:sz="0" w:space="0" w:color="auto"/>
        <w:bottom w:val="none" w:sz="0" w:space="0" w:color="auto"/>
        <w:right w:val="none" w:sz="0" w:space="0" w:color="auto"/>
      </w:divBdr>
    </w:div>
    <w:div w:id="1153254695">
      <w:bodyDiv w:val="1"/>
      <w:marLeft w:val="0"/>
      <w:marRight w:val="0"/>
      <w:marTop w:val="0"/>
      <w:marBottom w:val="0"/>
      <w:divBdr>
        <w:top w:val="none" w:sz="0" w:space="0" w:color="auto"/>
        <w:left w:val="none" w:sz="0" w:space="0" w:color="auto"/>
        <w:bottom w:val="none" w:sz="0" w:space="0" w:color="auto"/>
        <w:right w:val="none" w:sz="0" w:space="0" w:color="auto"/>
      </w:divBdr>
    </w:div>
    <w:div w:id="1411612461">
      <w:bodyDiv w:val="1"/>
      <w:marLeft w:val="0"/>
      <w:marRight w:val="0"/>
      <w:marTop w:val="0"/>
      <w:marBottom w:val="0"/>
      <w:divBdr>
        <w:top w:val="none" w:sz="0" w:space="0" w:color="auto"/>
        <w:left w:val="none" w:sz="0" w:space="0" w:color="auto"/>
        <w:bottom w:val="none" w:sz="0" w:space="0" w:color="auto"/>
        <w:right w:val="none" w:sz="0" w:space="0" w:color="auto"/>
      </w:divBdr>
    </w:div>
    <w:div w:id="1975719571">
      <w:bodyDiv w:val="1"/>
      <w:marLeft w:val="0"/>
      <w:marRight w:val="0"/>
      <w:marTop w:val="0"/>
      <w:marBottom w:val="0"/>
      <w:divBdr>
        <w:top w:val="none" w:sz="0" w:space="0" w:color="auto"/>
        <w:left w:val="none" w:sz="0" w:space="0" w:color="auto"/>
        <w:bottom w:val="none" w:sz="0" w:space="0" w:color="auto"/>
        <w:right w:val="none" w:sz="0" w:space="0" w:color="auto"/>
      </w:divBdr>
      <w:divsChild>
        <w:div w:id="107505669">
          <w:marLeft w:val="0"/>
          <w:marRight w:val="0"/>
          <w:marTop w:val="0"/>
          <w:marBottom w:val="0"/>
          <w:divBdr>
            <w:top w:val="none" w:sz="0" w:space="0" w:color="auto"/>
            <w:left w:val="none" w:sz="0" w:space="0" w:color="auto"/>
            <w:bottom w:val="none" w:sz="0" w:space="0" w:color="auto"/>
            <w:right w:val="none" w:sz="0" w:space="0" w:color="auto"/>
          </w:divBdr>
        </w:div>
        <w:div w:id="381713368">
          <w:marLeft w:val="0"/>
          <w:marRight w:val="0"/>
          <w:marTop w:val="0"/>
          <w:marBottom w:val="0"/>
          <w:divBdr>
            <w:top w:val="none" w:sz="0" w:space="0" w:color="auto"/>
            <w:left w:val="none" w:sz="0" w:space="0" w:color="auto"/>
            <w:bottom w:val="none" w:sz="0" w:space="0" w:color="auto"/>
            <w:right w:val="none" w:sz="0" w:space="0" w:color="auto"/>
          </w:divBdr>
        </w:div>
        <w:div w:id="415321347">
          <w:marLeft w:val="0"/>
          <w:marRight w:val="0"/>
          <w:marTop w:val="0"/>
          <w:marBottom w:val="0"/>
          <w:divBdr>
            <w:top w:val="none" w:sz="0" w:space="0" w:color="auto"/>
            <w:left w:val="none" w:sz="0" w:space="0" w:color="auto"/>
            <w:bottom w:val="none" w:sz="0" w:space="0" w:color="auto"/>
            <w:right w:val="none" w:sz="0" w:space="0" w:color="auto"/>
          </w:divBdr>
        </w:div>
        <w:div w:id="578448372">
          <w:marLeft w:val="0"/>
          <w:marRight w:val="0"/>
          <w:marTop w:val="0"/>
          <w:marBottom w:val="0"/>
          <w:divBdr>
            <w:top w:val="none" w:sz="0" w:space="0" w:color="auto"/>
            <w:left w:val="none" w:sz="0" w:space="0" w:color="auto"/>
            <w:bottom w:val="none" w:sz="0" w:space="0" w:color="auto"/>
            <w:right w:val="none" w:sz="0" w:space="0" w:color="auto"/>
          </w:divBdr>
        </w:div>
        <w:div w:id="907568145">
          <w:marLeft w:val="0"/>
          <w:marRight w:val="0"/>
          <w:marTop w:val="0"/>
          <w:marBottom w:val="0"/>
          <w:divBdr>
            <w:top w:val="none" w:sz="0" w:space="0" w:color="auto"/>
            <w:left w:val="none" w:sz="0" w:space="0" w:color="auto"/>
            <w:bottom w:val="none" w:sz="0" w:space="0" w:color="auto"/>
            <w:right w:val="none" w:sz="0" w:space="0" w:color="auto"/>
          </w:divBdr>
        </w:div>
        <w:div w:id="1039859780">
          <w:marLeft w:val="0"/>
          <w:marRight w:val="0"/>
          <w:marTop w:val="0"/>
          <w:marBottom w:val="0"/>
          <w:divBdr>
            <w:top w:val="none" w:sz="0" w:space="0" w:color="auto"/>
            <w:left w:val="none" w:sz="0" w:space="0" w:color="auto"/>
            <w:bottom w:val="none" w:sz="0" w:space="0" w:color="auto"/>
            <w:right w:val="none" w:sz="0" w:space="0" w:color="auto"/>
          </w:divBdr>
        </w:div>
        <w:div w:id="1179811822">
          <w:marLeft w:val="0"/>
          <w:marRight w:val="0"/>
          <w:marTop w:val="0"/>
          <w:marBottom w:val="0"/>
          <w:divBdr>
            <w:top w:val="none" w:sz="0" w:space="0" w:color="auto"/>
            <w:left w:val="none" w:sz="0" w:space="0" w:color="auto"/>
            <w:bottom w:val="none" w:sz="0" w:space="0" w:color="auto"/>
            <w:right w:val="none" w:sz="0" w:space="0" w:color="auto"/>
          </w:divBdr>
        </w:div>
        <w:div w:id="1649437235">
          <w:marLeft w:val="0"/>
          <w:marRight w:val="0"/>
          <w:marTop w:val="0"/>
          <w:marBottom w:val="0"/>
          <w:divBdr>
            <w:top w:val="none" w:sz="0" w:space="0" w:color="auto"/>
            <w:left w:val="none" w:sz="0" w:space="0" w:color="auto"/>
            <w:bottom w:val="none" w:sz="0" w:space="0" w:color="auto"/>
            <w:right w:val="none" w:sz="0" w:space="0" w:color="auto"/>
          </w:divBdr>
        </w:div>
        <w:div w:id="1878007947">
          <w:marLeft w:val="0"/>
          <w:marRight w:val="0"/>
          <w:marTop w:val="0"/>
          <w:marBottom w:val="0"/>
          <w:divBdr>
            <w:top w:val="none" w:sz="0" w:space="0" w:color="auto"/>
            <w:left w:val="none" w:sz="0" w:space="0" w:color="auto"/>
            <w:bottom w:val="none" w:sz="0" w:space="0" w:color="auto"/>
            <w:right w:val="none" w:sz="0" w:space="0" w:color="auto"/>
          </w:divBdr>
        </w:div>
        <w:div w:id="195856107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338</Words>
  <Characters>2133</Characters>
  <Application>Microsoft Office Word</Application>
  <DocSecurity>0</DocSecurity>
  <Lines>17</Lines>
  <Paragraphs>4</Paragraphs>
  <ScaleCrop>false</ScaleCrop>
  <Company>CPA GmbH</Company>
  <LinksUpToDate>false</LinksUpToDate>
  <CharactersWithSpaces>2467</CharactersWithSpaces>
  <SharedDoc>false</SharedDoc>
  <HLinks>
    <vt:vector size="12" baseType="variant">
      <vt:variant>
        <vt:i4>3670047</vt:i4>
      </vt:variant>
      <vt:variant>
        <vt:i4>2089</vt:i4>
      </vt:variant>
      <vt:variant>
        <vt:i4>1025</vt:i4>
      </vt:variant>
      <vt:variant>
        <vt:i4>1</vt:i4>
      </vt:variant>
      <vt:variant>
        <vt:lpwstr>Bildschirmfoto 2016-02-22 um 16</vt:lpwstr>
      </vt:variant>
      <vt:variant>
        <vt:lpwstr/>
      </vt:variant>
      <vt:variant>
        <vt:i4>10551394</vt:i4>
      </vt:variant>
      <vt:variant>
        <vt:i4>5431</vt:i4>
      </vt:variant>
      <vt:variant>
        <vt:i4>1026</vt:i4>
      </vt:variant>
      <vt:variant>
        <vt:i4>1</vt:i4>
      </vt:variant>
      <vt:variant>
        <vt:lpwstr>TTkopf%20kräftiger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Anrede / Firma</dc:title>
  <dc:subject/>
  <dc:creator>e.huetten</dc:creator>
  <cp:keywords/>
  <cp:lastModifiedBy>Ilka Engelhardt</cp:lastModifiedBy>
  <cp:revision>4</cp:revision>
  <cp:lastPrinted>2014-08-21T13:34:00Z</cp:lastPrinted>
  <dcterms:created xsi:type="dcterms:W3CDTF">2016-02-28T14:45:00Z</dcterms:created>
  <dcterms:modified xsi:type="dcterms:W3CDTF">2016-02-29T09:06:00Z</dcterms:modified>
</cp:coreProperties>
</file>